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CDI Activity</w:t>
      </w:r>
    </w:p>
    <w:p w:rsidR="00000000" w:rsidDel="00000000" w:rsidP="00000000" w:rsidRDefault="00000000" w:rsidRPr="00000000" w14:paraId="00000002">
      <w:pPr>
        <w:jc w:val="center"/>
        <w:rPr/>
      </w:pPr>
      <w:r w:rsidDel="00000000" w:rsidR="00000000" w:rsidRPr="00000000">
        <w:rPr>
          <w:rtl w:val="0"/>
        </w:rPr>
        <w:t xml:space="preserve">Manuel Guizar-Sicairos, Jupyter notebook by Wenhui Xu</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Objective.</w:t>
      </w:r>
      <w:r w:rsidDel="00000000" w:rsidR="00000000" w:rsidRPr="00000000">
        <w:rPr>
          <w:rtl w:val="0"/>
        </w:rPr>
        <w:t xml:space="preserve"> Students will explore reconstructions with Error Reduction and HIO. Different parameters of the simulated experiments and the reconstructions can be explored.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Useful reading:</w:t>
      </w:r>
    </w:p>
    <w:p w:rsidR="00000000" w:rsidDel="00000000" w:rsidP="00000000" w:rsidRDefault="00000000" w:rsidRPr="00000000" w14:paraId="00000007">
      <w:pPr>
        <w:rPr/>
      </w:pPr>
      <w:r w:rsidDel="00000000" w:rsidR="00000000" w:rsidRPr="00000000">
        <w:rPr>
          <w:rtl w:val="0"/>
        </w:rPr>
        <w:t xml:space="preserve">J. Fienup, “Phase retrieval algorithms: a comparison,” Applied Optics </w:t>
      </w:r>
      <w:r w:rsidDel="00000000" w:rsidR="00000000" w:rsidRPr="00000000">
        <w:rPr>
          <w:b w:val="1"/>
          <w:rtl w:val="0"/>
        </w:rPr>
        <w:t xml:space="preserve">21</w:t>
      </w:r>
      <w:r w:rsidDel="00000000" w:rsidR="00000000" w:rsidRPr="00000000">
        <w:rPr>
          <w:rtl w:val="0"/>
        </w:rPr>
        <w:t xml:space="preserve">, 2758-2769 (1982). </w:t>
      </w:r>
      <w:hyperlink r:id="rId6">
        <w:r w:rsidDel="00000000" w:rsidR="00000000" w:rsidRPr="00000000">
          <w:rPr>
            <w:color w:val="1155cc"/>
            <w:u w:val="single"/>
            <w:rtl w:val="0"/>
          </w:rPr>
          <w:t xml:space="preserve">https://doi.org/10.1364/AO.21.002758</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Section 0. Generate object</w:t>
      </w:r>
    </w:p>
    <w:p w:rsidR="00000000" w:rsidDel="00000000" w:rsidP="00000000" w:rsidRDefault="00000000" w:rsidRPr="00000000" w14:paraId="0000000A">
      <w:pPr>
        <w:ind w:left="990" w:hanging="630"/>
        <w:rPr/>
      </w:pPr>
      <w:r w:rsidDel="00000000" w:rsidR="00000000" w:rsidRPr="00000000">
        <w:rPr>
          <w:rtl w:val="0"/>
        </w:rPr>
        <w:t xml:space="preserve">0.1</w:t>
        <w:tab/>
        <w:t xml:space="preserve">This code loads an image and rescales it. You have one image included but you can also upload your own image. I recommend to try first with the provided image.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Section 1. Mask and diffraction data generation</w:t>
      </w:r>
    </w:p>
    <w:p w:rsidR="00000000" w:rsidDel="00000000" w:rsidP="00000000" w:rsidRDefault="00000000" w:rsidRPr="00000000" w14:paraId="0000000D">
      <w:pPr>
        <w:ind w:left="990" w:hanging="630"/>
        <w:rPr/>
      </w:pPr>
      <w:r w:rsidDel="00000000" w:rsidR="00000000" w:rsidRPr="00000000">
        <w:rPr>
          <w:rtl w:val="0"/>
        </w:rPr>
        <w:t xml:space="preserve">1.1</w:t>
        <w:tab/>
        <w:t xml:space="preserve">In this section the image you loaded is multiplied by a custom mask. You have several options of mask shapes. The grid_size must match the size of the image from Section 0: Generate object</w:t>
      </w:r>
    </w:p>
    <w:p w:rsidR="00000000" w:rsidDel="00000000" w:rsidP="00000000" w:rsidRDefault="00000000" w:rsidRPr="00000000" w14:paraId="0000000E">
      <w:pPr>
        <w:ind w:left="990" w:hanging="630"/>
        <w:rPr/>
      </w:pPr>
      <w:r w:rsidDel="00000000" w:rsidR="00000000" w:rsidRPr="00000000">
        <w:rPr>
          <w:rtl w:val="0"/>
        </w:rPr>
        <w:t xml:space="preserve">1.2</w:t>
        <w:tab/>
        <w:t xml:space="preserve">Start with a mask that is half diameter of the array size. For example 64 pixel radius if the array is 256.</w:t>
      </w:r>
    </w:p>
    <w:p w:rsidR="00000000" w:rsidDel="00000000" w:rsidP="00000000" w:rsidRDefault="00000000" w:rsidRPr="00000000" w14:paraId="0000000F">
      <w:pPr>
        <w:ind w:left="990" w:hanging="630"/>
        <w:rPr/>
      </w:pPr>
      <w:r w:rsidDel="00000000" w:rsidR="00000000" w:rsidRPr="00000000">
        <w:rPr>
          <w:rtl w:val="0"/>
        </w:rPr>
        <w:t xml:space="preserve">1.3 </w:t>
        <w:tab/>
        <w:t xml:space="preserve">How  is the autocorrelation computed?</w:t>
      </w:r>
    </w:p>
    <w:p w:rsidR="00000000" w:rsidDel="00000000" w:rsidP="00000000" w:rsidRDefault="00000000" w:rsidRPr="00000000" w14:paraId="00000010">
      <w:pPr>
        <w:ind w:left="990" w:hanging="630"/>
        <w:rPr/>
      </w:pPr>
      <w:r w:rsidDel="00000000" w:rsidR="00000000" w:rsidRPr="00000000">
        <w:rPr>
          <w:rtl w:val="0"/>
        </w:rPr>
        <w:t xml:space="preserve">1.4</w:t>
        <w:tab/>
        <w:t xml:space="preserve">Zoom into the logarithmic intensity. This is the data. Can you see the speckles? What is the approximate size of the speckles? What is the diameter of the autocorrelation?</w:t>
      </w:r>
    </w:p>
    <w:p w:rsidR="00000000" w:rsidDel="00000000" w:rsidP="00000000" w:rsidRDefault="00000000" w:rsidRPr="00000000" w14:paraId="00000011">
      <w:pPr>
        <w:ind w:left="990" w:hanging="630"/>
        <w:rPr/>
      </w:pPr>
      <w:r w:rsidDel="00000000" w:rsidR="00000000" w:rsidRPr="00000000">
        <w:rPr>
          <w:rtl w:val="0"/>
        </w:rPr>
        <w:t xml:space="preserve">1.5 </w:t>
        <w:tab/>
        <w:t xml:space="preserve">Reduce the mask size, what happens to the size of the speckles? What happens to the autocorrelation diameter? What happens if you make the diameter larger than half of the array size?</w:t>
      </w:r>
    </w:p>
    <w:p w:rsidR="00000000" w:rsidDel="00000000" w:rsidP="00000000" w:rsidRDefault="00000000" w:rsidRPr="00000000" w14:paraId="00000012">
      <w:pPr>
        <w:ind w:left="990" w:hanging="630"/>
        <w:rPr/>
      </w:pPr>
      <w:r w:rsidDel="00000000" w:rsidR="00000000" w:rsidRPr="00000000">
        <w:rPr>
          <w:rtl w:val="0"/>
        </w:rPr>
      </w:r>
    </w:p>
    <w:p w:rsidR="00000000" w:rsidDel="00000000" w:rsidP="00000000" w:rsidRDefault="00000000" w:rsidRPr="00000000" w14:paraId="00000013">
      <w:pPr>
        <w:ind w:left="990" w:hanging="630"/>
        <w:rPr/>
      </w:pPr>
      <w:r w:rsidDel="00000000" w:rsidR="00000000" w:rsidRPr="00000000">
        <w:rPr>
          <w:rtl w:val="0"/>
        </w:rPr>
        <w:t xml:space="preserve">Note:</w:t>
        <w:tab/>
        <w:t xml:space="preserve">We use logarithmic scale for the intensity data because those functions have very large dynamic range.</w:t>
      </w:r>
    </w:p>
    <w:p w:rsidR="00000000" w:rsidDel="00000000" w:rsidP="00000000" w:rsidRDefault="00000000" w:rsidRPr="00000000" w14:paraId="00000014">
      <w:pPr>
        <w:ind w:left="990" w:hanging="630"/>
        <w:rPr/>
      </w:pPr>
      <w:r w:rsidDel="00000000" w:rsidR="00000000" w:rsidRPr="00000000">
        <w:rPr>
          <w:rtl w:val="0"/>
        </w:rPr>
      </w:r>
    </w:p>
    <w:p w:rsidR="00000000" w:rsidDel="00000000" w:rsidP="00000000" w:rsidRDefault="00000000" w:rsidRPr="00000000" w14:paraId="00000015">
      <w:pPr>
        <w:ind w:left="360" w:firstLine="0"/>
        <w:rPr>
          <w:i w:val="1"/>
        </w:rPr>
      </w:pPr>
      <w:r w:rsidDel="00000000" w:rsidR="00000000" w:rsidRPr="00000000">
        <w:rPr>
          <w:i w:val="1"/>
          <w:rtl w:val="0"/>
        </w:rPr>
        <w:t xml:space="preserve">Lets proceed to the next step with a circular mask with diameter equal to half of the array size.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Section 2. Define the mask for the reconstruction</w:t>
      </w:r>
    </w:p>
    <w:p w:rsidR="00000000" w:rsidDel="00000000" w:rsidP="00000000" w:rsidRDefault="00000000" w:rsidRPr="00000000" w14:paraId="00000018">
      <w:pPr>
        <w:ind w:left="990" w:hanging="630"/>
        <w:rPr/>
      </w:pPr>
      <w:r w:rsidDel="00000000" w:rsidR="00000000" w:rsidRPr="00000000">
        <w:rPr>
          <w:rtl w:val="0"/>
        </w:rPr>
        <w:t xml:space="preserve">2.1 </w:t>
        <w:tab/>
        <w:t xml:space="preserve">In a perfect world you would know the exact mask. This section will allow you to play with having imperfect knowledge of the mask. In the first run through the notebook use the same mask parameters that were used for Section 1. After you have a succesful reconstruction you can come back and change the reconstruction mask.</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Section 3. Reconstruction</w:t>
      </w:r>
      <w:r w:rsidDel="00000000" w:rsidR="00000000" w:rsidRPr="00000000">
        <w:rPr>
          <w:rtl w:val="0"/>
        </w:rPr>
      </w:r>
    </w:p>
    <w:p w:rsidR="00000000" w:rsidDel="00000000" w:rsidP="00000000" w:rsidRDefault="00000000" w:rsidRPr="00000000" w14:paraId="0000001C">
      <w:pPr>
        <w:ind w:left="990" w:hanging="630"/>
        <w:rPr/>
      </w:pPr>
      <w:r w:rsidDel="00000000" w:rsidR="00000000" w:rsidRPr="00000000">
        <w:rPr>
          <w:rtl w:val="0"/>
        </w:rPr>
        <w:t xml:space="preserve">3</w:t>
      </w:r>
      <w:r w:rsidDel="00000000" w:rsidR="00000000" w:rsidRPr="00000000">
        <w:rPr>
          <w:rtl w:val="0"/>
        </w:rPr>
        <w:t xml:space="preserve">.1</w:t>
        <w:tab/>
        <w:t xml:space="preserve">Try “method = 0” Error Reduction (ER) code and watch it get stuck. Do you observe the twin image problem?</w:t>
      </w:r>
    </w:p>
    <w:p w:rsidR="00000000" w:rsidDel="00000000" w:rsidP="00000000" w:rsidRDefault="00000000" w:rsidRPr="00000000" w14:paraId="0000001D">
      <w:pPr>
        <w:ind w:left="990" w:hanging="630"/>
        <w:rPr/>
      </w:pPr>
      <w:r w:rsidDel="00000000" w:rsidR="00000000" w:rsidRPr="00000000">
        <w:rPr>
          <w:rtl w:val="0"/>
        </w:rPr>
        <w:t xml:space="preserve">3.2 </w:t>
        <w:tab/>
        <w:t xml:space="preserve">Try “method = 1”, the HIO, with beta between 0.7 and 0.9. Could you identify instances of the twin-image problem? How often does the HIO get stuck in the twin image problem?</w:t>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Sometimes HIO reaches the correct solution, but you can see it struggling with the twin image. Try now with a triangular support and compare the performance. Why should this be different?</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Do reconstructions with larger and larger masks. The mask should be larger than the one used for creating the data. At which point does the reconstruction starts failing most of the time?</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What happens if the reconstruction mask is slightly smaller than the mask used to create the data?</w:t>
      </w:r>
    </w:p>
    <w:p w:rsidR="00000000" w:rsidDel="00000000" w:rsidP="00000000" w:rsidRDefault="00000000" w:rsidRPr="00000000" w14:paraId="00000021">
      <w:pPr>
        <w:numPr>
          <w:ilvl w:val="0"/>
          <w:numId w:val="1"/>
        </w:numPr>
        <w:ind w:left="1440" w:hanging="360"/>
      </w:pPr>
      <w:r w:rsidDel="00000000" w:rsidR="00000000" w:rsidRPr="00000000">
        <w:rPr>
          <w:rtl w:val="0"/>
        </w:rPr>
        <w:t xml:space="preserve">Circular support - What happens if you make the support for the reconstruction 10 pixels larger than the true support? Try with ER and with HIO.</w:t>
      </w:r>
    </w:p>
    <w:p w:rsidR="00000000" w:rsidDel="00000000" w:rsidP="00000000" w:rsidRDefault="00000000" w:rsidRPr="00000000" w14:paraId="00000022">
      <w:pPr>
        <w:numPr>
          <w:ilvl w:val="0"/>
          <w:numId w:val="1"/>
        </w:numPr>
        <w:ind w:left="1440" w:hanging="360"/>
      </w:pPr>
      <w:r w:rsidDel="00000000" w:rsidR="00000000" w:rsidRPr="00000000">
        <w:rPr>
          <w:rtl w:val="0"/>
        </w:rPr>
        <w:t xml:space="preserve">How about 20 pixels larger? When does the code finally break?</w:t>
      </w:r>
    </w:p>
    <w:p w:rsidR="00000000" w:rsidDel="00000000" w:rsidP="00000000" w:rsidRDefault="00000000" w:rsidRPr="00000000" w14:paraId="00000023">
      <w:pPr>
        <w:numPr>
          <w:ilvl w:val="0"/>
          <w:numId w:val="1"/>
        </w:numPr>
        <w:ind w:left="1440" w:hanging="360"/>
      </w:pPr>
      <w:r w:rsidDel="00000000" w:rsidR="00000000" w:rsidRPr="00000000">
        <w:rPr>
          <w:rtl w:val="0"/>
        </w:rPr>
        <w:t xml:space="preserve">What happens if your true mask is a triangle, but you use a larger circular mask as a support? Can the code retrieve the support well? </w:t>
      </w:r>
    </w:p>
    <w:p w:rsidR="00000000" w:rsidDel="00000000" w:rsidP="00000000" w:rsidRDefault="00000000" w:rsidRPr="00000000" w14:paraId="00000024">
      <w:pPr>
        <w:numPr>
          <w:ilvl w:val="0"/>
          <w:numId w:val="1"/>
        </w:numPr>
        <w:ind w:left="1440" w:hanging="360"/>
      </w:pPr>
      <w:r w:rsidDel="00000000" w:rsidR="00000000" w:rsidRPr="00000000">
        <w:rPr>
          <w:rtl w:val="0"/>
        </w:rPr>
        <w:t xml:space="preserve">What happens if you make your mask for reconstruction smaller than the true support?</w:t>
      </w:r>
    </w:p>
    <w:p w:rsidR="00000000" w:rsidDel="00000000" w:rsidP="00000000" w:rsidRDefault="00000000" w:rsidRPr="00000000" w14:paraId="00000025">
      <w:pPr>
        <w:ind w:left="720" w:firstLine="0"/>
        <w:rPr/>
      </w:pPr>
      <w:r w:rsidDel="00000000" w:rsidR="00000000" w:rsidRPr="00000000">
        <w:rPr>
          <w:i w:val="1"/>
          <w:rtl w:val="0"/>
        </w:rPr>
        <w:t xml:space="preserve">Advanced hint. There are methods like the “shrink-wrap algorithm” that can refine the knowledge of the mask as the reconstruction progresses.</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4. Extra problem.</w:t>
      </w:r>
    </w:p>
    <w:p w:rsidR="00000000" w:rsidDel="00000000" w:rsidP="00000000" w:rsidRDefault="00000000" w:rsidRPr="00000000" w14:paraId="00000029">
      <w:pPr>
        <w:rPr/>
      </w:pPr>
      <w:r w:rsidDel="00000000" w:rsidR="00000000" w:rsidRPr="00000000">
        <w:rPr>
          <w:rtl w:val="0"/>
        </w:rPr>
        <w:t xml:space="preserve">Download an image from the web and create a phase retrieval problem for a class colleague. Make only the diffraction pattern and the autocorrelation visible to them. Can they figure out a good support constraint and recover the image? </w:t>
      </w:r>
    </w:p>
    <w:p w:rsidR="00000000" w:rsidDel="00000000" w:rsidP="00000000" w:rsidRDefault="00000000" w:rsidRPr="00000000" w14:paraId="0000002A">
      <w:pPr>
        <w:rPr/>
      </w:pPr>
      <w:r w:rsidDel="00000000" w:rsidR="00000000" w:rsidRPr="00000000">
        <w:rPr>
          <w:rtl w:val="0"/>
        </w:rPr>
        <w:t xml:space="preserve">Don’t tell them the shaper or size of the support you used.</w:t>
      </w:r>
    </w:p>
    <w:p w:rsidR="00000000" w:rsidDel="00000000" w:rsidP="00000000" w:rsidRDefault="00000000" w:rsidRPr="00000000" w14:paraId="0000002B">
      <w:pPr>
        <w:rPr>
          <w:i w:val="1"/>
        </w:rPr>
      </w:pPr>
      <w:r w:rsidDel="00000000" w:rsidR="00000000" w:rsidRPr="00000000">
        <w:rPr>
          <w:rtl w:val="0"/>
        </w:rPr>
      </w:r>
    </w:p>
    <w:p w:rsidR="00000000" w:rsidDel="00000000" w:rsidP="00000000" w:rsidRDefault="00000000" w:rsidRPr="00000000" w14:paraId="0000002C">
      <w:pPr>
        <w:rPr>
          <w:i w:val="1"/>
        </w:rPr>
      </w:pPr>
      <w:r w:rsidDel="00000000" w:rsidR="00000000" w:rsidRPr="00000000">
        <w:rPr>
          <w:i w:val="1"/>
          <w:rtl w:val="0"/>
        </w:rPr>
        <w:t xml:space="preserve">Hint: You could for example comment the plotting of the object in figure 1 so they cannot peek into which mask you used.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364/AO.21.002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